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E" w:rsidRPr="00E2574E" w:rsidRDefault="00E2574E" w:rsidP="00E2574E">
      <w:pPr>
        <w:jc w:val="center"/>
        <w:rPr>
          <w:b/>
          <w:sz w:val="32"/>
        </w:rPr>
      </w:pPr>
      <w:r w:rsidRPr="00E2574E">
        <w:rPr>
          <w:rFonts w:hint="eastAsia"/>
          <w:b/>
          <w:sz w:val="32"/>
        </w:rPr>
        <w:t>第十届全国大学生电子商务“创新、创意及创业”挑战赛</w:t>
      </w:r>
    </w:p>
    <w:p w:rsidR="00E2574E" w:rsidRPr="00E2574E" w:rsidRDefault="00E2574E" w:rsidP="00E2574E">
      <w:pPr>
        <w:jc w:val="center"/>
        <w:rPr>
          <w:b/>
          <w:sz w:val="32"/>
        </w:rPr>
      </w:pPr>
      <w:r w:rsidRPr="00E2574E">
        <w:rPr>
          <w:rFonts w:hint="eastAsia"/>
          <w:b/>
          <w:sz w:val="32"/>
        </w:rPr>
        <w:t>天津商业大学校赛初赛评审结果公示</w:t>
      </w:r>
    </w:p>
    <w:p w:rsidR="00E2574E" w:rsidRPr="00E2574E" w:rsidRDefault="00E2574E" w:rsidP="00E2574E">
      <w:pPr>
        <w:jc w:val="center"/>
        <w:rPr>
          <w:b/>
          <w:sz w:val="44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2013"/>
        <w:gridCol w:w="2396"/>
        <w:gridCol w:w="4020"/>
      </w:tblGrid>
      <w:tr w:rsidR="00E2574E" w:rsidRPr="00E2574E" w:rsidTr="00E2574E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团队名称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作品名称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Dream time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Courier package recovery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彼岸云游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彼岸云游——大学生户外旅游平台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IE小分队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“疏散模拟器”——基于物联网下的消防疏散系统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爱U团队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kern w:val="0"/>
                <w:sz w:val="22"/>
              </w:rPr>
              <w:t>爱U精准食疗平台的建设与运营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凛冬已至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筑梦冰雪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黔山田园梦-县域内容电商建设与运营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黔山田园梦-县域内容电商建设与运营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小城菇事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云南野生菌新概念营销工作室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薪火创梦团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薪火·智能仓储协同控制系统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农语话商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kern w:val="0"/>
                <w:sz w:val="22"/>
              </w:rPr>
              <w:t>农语话商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叫什么姐妹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点藏-博物馆艺术展览集合项目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智遗电子商务实践团队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胶东花馍-非遗文化传承的市场化模式设计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美业电商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美业电商——校内美妆平台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轻远冷链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kern w:val="0"/>
                <w:sz w:val="22"/>
              </w:rPr>
              <w:t>未来蓄冷冷藏行业创行者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天商生活小栈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天商生活小栈-校园生活的互联网之路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ITEST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易评易测——师生协作盲评助学系统开发与应用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the one团队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朝丝暮赏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艺起拍卖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基于电商直播拍卖模式的中国画推广与营销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小柿子冲锋队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渡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小牛爱大米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五常大米正品可追溯电商方案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金海屹霖朔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诗海星辰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布线行针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运用互联网技术保护非物质文化遗产羌绣——将羌绣文创带进校园</w:t>
            </w:r>
          </w:p>
        </w:tc>
      </w:tr>
      <w:tr w:rsidR="00E2574E" w:rsidRPr="00E2574E" w:rsidTr="00B7625B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爱尔文团队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福App--基于S2B2C商业模式的新型潮流元素电商平台</w:t>
            </w:r>
          </w:p>
        </w:tc>
      </w:tr>
      <w:tr w:rsidR="00E2574E" w:rsidRPr="00E2574E" w:rsidTr="00B7625B">
        <w:trPr>
          <w:trHeight w:val="45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风启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风杞</w:t>
            </w:r>
          </w:p>
        </w:tc>
      </w:tr>
      <w:tr w:rsidR="00E2574E" w:rsidRPr="00E2574E" w:rsidTr="00B7625B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知音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知音：酒店智能化精准营销方案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校园小帮手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针对疫情防控的智慧校园平台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英雄贵姓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畅游职场——职业体验创意旅游服务平台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bring the soul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kern w:val="0"/>
                <w:sz w:val="22"/>
              </w:rPr>
              <w:t>校园互联网新模式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Intelligent Parking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智停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订制时光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kern w:val="0"/>
                <w:sz w:val="22"/>
              </w:rPr>
              <w:t>订制时光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践行者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Obb-tas—基于跨境店群的品牌出海项目运营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王小枸营销运营小组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冷链干燥技术下鲜控红枸杞的推广与运营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津农之窗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柴火妞庄园共享模式探索与电商平台创建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“银河碎片”写真工作室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E2574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“银河碎片写真集”——建设优质线上约拍定制平台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寻梦环游队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另一个天堂—基于视频与电商下的DIY手作</w:t>
            </w:r>
          </w:p>
        </w:tc>
      </w:tr>
      <w:tr w:rsidR="00E2574E" w:rsidRPr="00E2574E" w:rsidTr="00E2574E">
        <w:trPr>
          <w:trHeight w:val="454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校园云食堂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4E" w:rsidRPr="00E2574E" w:rsidRDefault="00E2574E" w:rsidP="00C0723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2574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校园云食堂——无接触健康高效就餐的守护者</w:t>
            </w:r>
          </w:p>
        </w:tc>
      </w:tr>
    </w:tbl>
    <w:p w:rsidR="003D0F34" w:rsidRDefault="003D0F34" w:rsidP="00E2574E"/>
    <w:p w:rsidR="00E2574E" w:rsidRDefault="00E2574E" w:rsidP="00E2574E"/>
    <w:p w:rsidR="005E2B6A" w:rsidRPr="005E2B6A" w:rsidRDefault="005E2B6A" w:rsidP="00B7625B">
      <w:pPr>
        <w:rPr>
          <w:sz w:val="24"/>
        </w:rPr>
      </w:pPr>
      <w:r>
        <w:rPr>
          <w:rFonts w:hint="eastAsia"/>
        </w:rPr>
        <w:t xml:space="preserve">                                                       </w:t>
      </w:r>
      <w:r w:rsidRPr="005E2B6A">
        <w:rPr>
          <w:rFonts w:hint="eastAsia"/>
          <w:sz w:val="24"/>
        </w:rPr>
        <w:t xml:space="preserve"> </w:t>
      </w:r>
      <w:bookmarkStart w:id="0" w:name="_GoBack"/>
      <w:bookmarkEnd w:id="0"/>
    </w:p>
    <w:p w:rsidR="00E2574E" w:rsidRPr="005E2B6A" w:rsidRDefault="00E2574E" w:rsidP="00E2574E">
      <w:pPr>
        <w:rPr>
          <w:sz w:val="24"/>
        </w:rPr>
      </w:pPr>
    </w:p>
    <w:sectPr w:rsidR="00E2574E" w:rsidRPr="005E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B4" w:rsidRDefault="00226EB4" w:rsidP="005E2B6A">
      <w:r>
        <w:separator/>
      </w:r>
    </w:p>
  </w:endnote>
  <w:endnote w:type="continuationSeparator" w:id="0">
    <w:p w:rsidR="00226EB4" w:rsidRDefault="00226EB4" w:rsidP="005E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B4" w:rsidRDefault="00226EB4" w:rsidP="005E2B6A">
      <w:r>
        <w:separator/>
      </w:r>
    </w:p>
  </w:footnote>
  <w:footnote w:type="continuationSeparator" w:id="0">
    <w:p w:rsidR="00226EB4" w:rsidRDefault="00226EB4" w:rsidP="005E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4E"/>
    <w:rsid w:val="00226EB4"/>
    <w:rsid w:val="00331924"/>
    <w:rsid w:val="003C2022"/>
    <w:rsid w:val="003D0F34"/>
    <w:rsid w:val="005E2B6A"/>
    <w:rsid w:val="005E7E8F"/>
    <w:rsid w:val="00B0515C"/>
    <w:rsid w:val="00B7625B"/>
    <w:rsid w:val="00C07231"/>
    <w:rsid w:val="00D70372"/>
    <w:rsid w:val="00E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5F8499-DBE2-4EB1-88CE-9310FE6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2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2B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E2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2B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154</Words>
  <Characters>882</Characters>
  <Application>Microsoft Office Word</Application>
  <DocSecurity>0</DocSecurity>
  <Lines>7</Lines>
  <Paragraphs>2</Paragraphs>
  <ScaleCrop>false</ScaleCrop>
  <Company>天津商业大学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王琳</cp:lastModifiedBy>
  <cp:revision>3</cp:revision>
  <dcterms:created xsi:type="dcterms:W3CDTF">2020-05-26T09:02:00Z</dcterms:created>
  <dcterms:modified xsi:type="dcterms:W3CDTF">2020-05-28T01:05:00Z</dcterms:modified>
</cp:coreProperties>
</file>